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b71563b8be4a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3775ff8e4c4b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Gouvaes,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cd9839f68747e9" /><Relationship Type="http://schemas.openxmlformats.org/officeDocument/2006/relationships/numbering" Target="/word/numbering.xml" Id="R781236ac0b1a42f9" /><Relationship Type="http://schemas.openxmlformats.org/officeDocument/2006/relationships/settings" Target="/word/settings.xml" Id="R53c701d41e134259" /><Relationship Type="http://schemas.openxmlformats.org/officeDocument/2006/relationships/image" Target="/word/media/2a17725c-16fe-4119-ba14-7a5b07f45a7a.png" Id="R1c3775ff8e4c4b78" /></Relationships>
</file>