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fac6ed850d45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539850b2fa41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Gueifar,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bd77308fe24190" /><Relationship Type="http://schemas.openxmlformats.org/officeDocument/2006/relationships/numbering" Target="/word/numbering.xml" Id="R4f0cd8e5db854bfd" /><Relationship Type="http://schemas.openxmlformats.org/officeDocument/2006/relationships/settings" Target="/word/settings.xml" Id="R42f0304aa5034d85" /><Relationship Type="http://schemas.openxmlformats.org/officeDocument/2006/relationships/image" Target="/word/media/35cf949e-ba6d-4753-a718-4085db1de9a5.png" Id="R18539850b2fa4156" /></Relationships>
</file>