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4ce348b26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254c75cae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07c077af34d8f" /><Relationship Type="http://schemas.openxmlformats.org/officeDocument/2006/relationships/numbering" Target="/word/numbering.xml" Id="R3de79de4e6d0438b" /><Relationship Type="http://schemas.openxmlformats.org/officeDocument/2006/relationships/settings" Target="/word/settings.xml" Id="Rf731f28045f64124" /><Relationship Type="http://schemas.openxmlformats.org/officeDocument/2006/relationships/image" Target="/word/media/60ce0a7c-cc82-4b20-a2f6-ff9a148fbfec.png" Id="R0d3254c75cae48bc" /></Relationships>
</file>