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ad48eb03b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0ff74ca88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Horta da Cordeira,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894b68ddc48ce" /><Relationship Type="http://schemas.openxmlformats.org/officeDocument/2006/relationships/numbering" Target="/word/numbering.xml" Id="Re8db0edfa036422f" /><Relationship Type="http://schemas.openxmlformats.org/officeDocument/2006/relationships/settings" Target="/word/settings.xml" Id="R6bfcd8dfde344577" /><Relationship Type="http://schemas.openxmlformats.org/officeDocument/2006/relationships/image" Target="/word/media/75b7155a-3e37-4b2b-adfc-1e3f67f8ae09.png" Id="R3a00ff74ca88491b" /></Relationships>
</file>