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ad57220e4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edb88d7cb4c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Hospicio,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adcab746cf454d" /><Relationship Type="http://schemas.openxmlformats.org/officeDocument/2006/relationships/numbering" Target="/word/numbering.xml" Id="Ra208e3bef74447ff" /><Relationship Type="http://schemas.openxmlformats.org/officeDocument/2006/relationships/settings" Target="/word/settings.xml" Id="R496af8a5f1d64151" /><Relationship Type="http://schemas.openxmlformats.org/officeDocument/2006/relationships/image" Target="/word/media/cccce126-8e4d-4218-854c-a1dc26497ba5.png" Id="Rcdcedb88d7cb4cad" /></Relationships>
</file>