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e3cbdd30e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d3029f8a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c91e292584087" /><Relationship Type="http://schemas.openxmlformats.org/officeDocument/2006/relationships/numbering" Target="/word/numbering.xml" Id="R23f4aebfbd5843e8" /><Relationship Type="http://schemas.openxmlformats.org/officeDocument/2006/relationships/settings" Target="/word/settings.xml" Id="R479c768c310c4785" /><Relationship Type="http://schemas.openxmlformats.org/officeDocument/2006/relationships/image" Target="/word/media/2facb27f-693e-4542-840b-ddb1e7e44bf8.png" Id="Rab3d3029f8a345b9" /></Relationships>
</file>