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2ef26a3e9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8fd57e879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cf283e8b34b01" /><Relationship Type="http://schemas.openxmlformats.org/officeDocument/2006/relationships/numbering" Target="/word/numbering.xml" Id="R104e1f9eefad4985" /><Relationship Type="http://schemas.openxmlformats.org/officeDocument/2006/relationships/settings" Target="/word/settings.xml" Id="Rcb145fbab0bf4c11" /><Relationship Type="http://schemas.openxmlformats.org/officeDocument/2006/relationships/image" Target="/word/media/f6503464-7c31-49a2-947c-59ea83bf7aea.png" Id="R06c8fd57e87948bf" /></Relationships>
</file>