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b012d79b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5f64f3089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3f9c381b44b34" /><Relationship Type="http://schemas.openxmlformats.org/officeDocument/2006/relationships/numbering" Target="/word/numbering.xml" Id="Rb87717cf02be445d" /><Relationship Type="http://schemas.openxmlformats.org/officeDocument/2006/relationships/settings" Target="/word/settings.xml" Id="Rcebe0ecb924b4e39" /><Relationship Type="http://schemas.openxmlformats.org/officeDocument/2006/relationships/image" Target="/word/media/c4193b8c-0f1f-43f7-80f4-afe0e937ce7b.png" Id="R8ab5f64f30894399" /></Relationships>
</file>