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b22227f7fc4c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4bb966be204c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Jardoeira,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19d88fe5e41b0" /><Relationship Type="http://schemas.openxmlformats.org/officeDocument/2006/relationships/numbering" Target="/word/numbering.xml" Id="Rb4c8b9ae3a6b4c41" /><Relationship Type="http://schemas.openxmlformats.org/officeDocument/2006/relationships/settings" Target="/word/settings.xml" Id="Rbe66beb1cd494563" /><Relationship Type="http://schemas.openxmlformats.org/officeDocument/2006/relationships/image" Target="/word/media/f8d8525b-fd07-4e18-b638-00afb2499c58.png" Id="R874bb966be204cc0" /></Relationships>
</file>