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12a4921d0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f4d2ae4cd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Joao Lavo,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a2e511f1c4562" /><Relationship Type="http://schemas.openxmlformats.org/officeDocument/2006/relationships/numbering" Target="/word/numbering.xml" Id="Rde38a68449b344dd" /><Relationship Type="http://schemas.openxmlformats.org/officeDocument/2006/relationships/settings" Target="/word/settings.xml" Id="R58a05519dbd04992" /><Relationship Type="http://schemas.openxmlformats.org/officeDocument/2006/relationships/image" Target="/word/media/772b6d13-613f-4c51-b1ec-767b2665e99f.png" Id="R3d7f4d2ae4cd4ea4" /></Relationships>
</file>