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33d7f228d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55c8e6f65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1ac4eba2b4e8e" /><Relationship Type="http://schemas.openxmlformats.org/officeDocument/2006/relationships/numbering" Target="/word/numbering.xml" Id="R9daf3853025844de" /><Relationship Type="http://schemas.openxmlformats.org/officeDocument/2006/relationships/settings" Target="/word/settings.xml" Id="Rfe308b007e754faf" /><Relationship Type="http://schemas.openxmlformats.org/officeDocument/2006/relationships/image" Target="/word/media/a9d16649-7889-475b-aff7-57aef4e7f3d3.png" Id="Redd55c8e6f6541de" /></Relationships>
</file>