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52113fff2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de8885be4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Juremelo,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182b3f5d043d5" /><Relationship Type="http://schemas.openxmlformats.org/officeDocument/2006/relationships/numbering" Target="/word/numbering.xml" Id="R445b1b5f16284973" /><Relationship Type="http://schemas.openxmlformats.org/officeDocument/2006/relationships/settings" Target="/word/settings.xml" Id="R426be2a4ea384c8c" /><Relationship Type="http://schemas.openxmlformats.org/officeDocument/2006/relationships/image" Target="/word/media/6897c6da-a89a-4f69-a71e-9d4d31b796bb.png" Id="Rb90de8885be44538" /></Relationships>
</file>