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e3e1f77ae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6d5ed1b0b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ecd873f4d4d51" /><Relationship Type="http://schemas.openxmlformats.org/officeDocument/2006/relationships/numbering" Target="/word/numbering.xml" Id="Rdf753ddd0f2643c2" /><Relationship Type="http://schemas.openxmlformats.org/officeDocument/2006/relationships/settings" Target="/word/settings.xml" Id="R4a5b433bb3d44fd0" /><Relationship Type="http://schemas.openxmlformats.org/officeDocument/2006/relationships/image" Target="/word/media/e8d2ceee-ecff-485a-94c1-854772dc0d3c.png" Id="R6ef6d5ed1b0b42c9" /></Relationships>
</file>