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1ae9df311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e24463d9a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Lagualva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ae93a7b49490a" /><Relationship Type="http://schemas.openxmlformats.org/officeDocument/2006/relationships/numbering" Target="/word/numbering.xml" Id="Re059fb66e9e54a06" /><Relationship Type="http://schemas.openxmlformats.org/officeDocument/2006/relationships/settings" Target="/word/settings.xml" Id="R87de5ee9713a4ca9" /><Relationship Type="http://schemas.openxmlformats.org/officeDocument/2006/relationships/image" Target="/word/media/81efc7a6-1d98-45e5-b8c9-3bad2f10c47b.png" Id="R855e24463d9a4f24" /></Relationships>
</file>