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ffa065eb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0a52840c4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Lamelas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2c772ef994405" /><Relationship Type="http://schemas.openxmlformats.org/officeDocument/2006/relationships/numbering" Target="/word/numbering.xml" Id="R2941fdaf3d684729" /><Relationship Type="http://schemas.openxmlformats.org/officeDocument/2006/relationships/settings" Target="/word/settings.xml" Id="R95bdfc5e68a54e0a" /><Relationship Type="http://schemas.openxmlformats.org/officeDocument/2006/relationships/image" Target="/word/media/24ddcb97-8d13-4371-8c09-6e7c09a883d2.png" Id="Rdbf0a52840c44654" /></Relationships>
</file>