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b4286580b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9501903ed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2ca328d044224" /><Relationship Type="http://schemas.openxmlformats.org/officeDocument/2006/relationships/numbering" Target="/word/numbering.xml" Id="Rd30280f8ec814f83" /><Relationship Type="http://schemas.openxmlformats.org/officeDocument/2006/relationships/settings" Target="/word/settings.xml" Id="R6ebfae0221534aa2" /><Relationship Type="http://schemas.openxmlformats.org/officeDocument/2006/relationships/image" Target="/word/media/5d60303f-2b32-4649-9dd1-68ba9319d9f3.png" Id="R4089501903ed4fe8" /></Relationships>
</file>