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bc9588ae4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9624fc6e0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Lavacolhos,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452ddc47344f5" /><Relationship Type="http://schemas.openxmlformats.org/officeDocument/2006/relationships/numbering" Target="/word/numbering.xml" Id="R77531a424db742a8" /><Relationship Type="http://schemas.openxmlformats.org/officeDocument/2006/relationships/settings" Target="/word/settings.xml" Id="R07febe5d62d2446f" /><Relationship Type="http://schemas.openxmlformats.org/officeDocument/2006/relationships/image" Target="/word/media/728a0b1b-3b8a-4a33-a6b5-b97832fc3140.png" Id="R73b9624fc6e041fe" /></Relationships>
</file>