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63e6f0727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b3e9f348d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Lazareto,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4b998c3664b0b" /><Relationship Type="http://schemas.openxmlformats.org/officeDocument/2006/relationships/numbering" Target="/word/numbering.xml" Id="R80fa51824c034849" /><Relationship Type="http://schemas.openxmlformats.org/officeDocument/2006/relationships/settings" Target="/word/settings.xml" Id="R006d75bff21f4e88" /><Relationship Type="http://schemas.openxmlformats.org/officeDocument/2006/relationships/image" Target="/word/media/43b038b8-15ed-420b-b325-465404c6d0af.png" Id="Rd8db3e9f348d425f" /></Relationships>
</file>