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adbf529f1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fb0b24fbe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Lemenhe,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b86f0c4ad42f4" /><Relationship Type="http://schemas.openxmlformats.org/officeDocument/2006/relationships/numbering" Target="/word/numbering.xml" Id="R17282042527e423f" /><Relationship Type="http://schemas.openxmlformats.org/officeDocument/2006/relationships/settings" Target="/word/settings.xml" Id="Rb6d3bbbe0724481d" /><Relationship Type="http://schemas.openxmlformats.org/officeDocument/2006/relationships/image" Target="/word/media/3b32b529-672b-4ccf-a8d8-8bc442ee910c.png" Id="R87efb0b24fbe41bc" /></Relationships>
</file>