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b7bebdf0394c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92ebd2b60742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Lisbon, Lisboa,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369c106c1e40e3" /><Relationship Type="http://schemas.openxmlformats.org/officeDocument/2006/relationships/numbering" Target="/word/numbering.xml" Id="R44a628caf3b84851" /><Relationship Type="http://schemas.openxmlformats.org/officeDocument/2006/relationships/settings" Target="/word/settings.xml" Id="Rdb68df6219fd432e" /><Relationship Type="http://schemas.openxmlformats.org/officeDocument/2006/relationships/image" Target="/word/media/20f94557-4b6f-4d32-9388-36ed68b44050.png" Id="R3092ebd2b6074223" /></Relationships>
</file>