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2ef376d26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9e2f912f7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2ab58aa674b7a" /><Relationship Type="http://schemas.openxmlformats.org/officeDocument/2006/relationships/numbering" Target="/word/numbering.xml" Id="R03f29b94c37d42e5" /><Relationship Type="http://schemas.openxmlformats.org/officeDocument/2006/relationships/settings" Target="/word/settings.xml" Id="R9e48a796c3bd4f6a" /><Relationship Type="http://schemas.openxmlformats.org/officeDocument/2006/relationships/image" Target="/word/media/be38a919-4cae-4983-9e22-6f5c4f254d44.png" Id="R8979e2f912f74c90" /></Relationships>
</file>