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2b51ad99447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df12b59fe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Logocem,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2d42cfb3349f6" /><Relationship Type="http://schemas.openxmlformats.org/officeDocument/2006/relationships/numbering" Target="/word/numbering.xml" Id="R547118c56e2e48f4" /><Relationship Type="http://schemas.openxmlformats.org/officeDocument/2006/relationships/settings" Target="/word/settings.xml" Id="R0477b46b47a84ff8" /><Relationship Type="http://schemas.openxmlformats.org/officeDocument/2006/relationships/image" Target="/word/media/62c4825e-4e90-4d7e-a0de-ab6e1bfd130d.png" Id="R67bdf12b59fe47df" /></Relationships>
</file>