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4eaccebef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cfdab06ed8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Loivos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1b7e53a5a4b5d" /><Relationship Type="http://schemas.openxmlformats.org/officeDocument/2006/relationships/numbering" Target="/word/numbering.xml" Id="Ra9f5dcdf6378498b" /><Relationship Type="http://schemas.openxmlformats.org/officeDocument/2006/relationships/settings" Target="/word/settings.xml" Id="Rfe9c04459f1841db" /><Relationship Type="http://schemas.openxmlformats.org/officeDocument/2006/relationships/image" Target="/word/media/5cb57150-d67a-4d89-9a52-46286f96cc12.png" Id="R45cfdab06ed84b51" /></Relationships>
</file>