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728cedae6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2f0d12b1c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1f3f72db84737" /><Relationship Type="http://schemas.openxmlformats.org/officeDocument/2006/relationships/numbering" Target="/word/numbering.xml" Id="Rd9d5ec285a904929" /><Relationship Type="http://schemas.openxmlformats.org/officeDocument/2006/relationships/settings" Target="/word/settings.xml" Id="R57cec5f50b1a420f" /><Relationship Type="http://schemas.openxmlformats.org/officeDocument/2006/relationships/image" Target="/word/media/d2fd6efc-a819-4010-9ef7-5d55b653f6d2.png" Id="R5d52f0d12b1c4a42" /></Relationships>
</file>