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56a65184b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1cf49cfa3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166abf139409c" /><Relationship Type="http://schemas.openxmlformats.org/officeDocument/2006/relationships/numbering" Target="/word/numbering.xml" Id="Rb86803b46e434f16" /><Relationship Type="http://schemas.openxmlformats.org/officeDocument/2006/relationships/settings" Target="/word/settings.xml" Id="Rf5f72dc5996b409f" /><Relationship Type="http://schemas.openxmlformats.org/officeDocument/2006/relationships/image" Target="/word/media/337518fe-6c64-45bf-9e32-2f7ee2801fc4.png" Id="Rfef1cf49cfa34209" /></Relationships>
</file>