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af7a845fd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5c384c381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Lourinha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77a4d74eb44a7" /><Relationship Type="http://schemas.openxmlformats.org/officeDocument/2006/relationships/numbering" Target="/word/numbering.xml" Id="R348771f8105841d7" /><Relationship Type="http://schemas.openxmlformats.org/officeDocument/2006/relationships/settings" Target="/word/settings.xml" Id="R69cabd1f7a1a4fe6" /><Relationship Type="http://schemas.openxmlformats.org/officeDocument/2006/relationships/image" Target="/word/media/7da77b5c-dc6e-426c-bd38-7f936be7cb1a.png" Id="R2505c384c3814f6f" /></Relationships>
</file>