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5106dd1f2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8b21f97b0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46f05b7b94acc" /><Relationship Type="http://schemas.openxmlformats.org/officeDocument/2006/relationships/numbering" Target="/word/numbering.xml" Id="Rb5febb576f514ca3" /><Relationship Type="http://schemas.openxmlformats.org/officeDocument/2006/relationships/settings" Target="/word/settings.xml" Id="R4225cf9886044f93" /><Relationship Type="http://schemas.openxmlformats.org/officeDocument/2006/relationships/image" Target="/word/media/8a4addc9-5f73-4846-b31d-df0fd111e18a.png" Id="R7638b21f97b04b77" /></Relationships>
</file>