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7907ddeff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b30d0e7b7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830de6cba422f" /><Relationship Type="http://schemas.openxmlformats.org/officeDocument/2006/relationships/numbering" Target="/word/numbering.xml" Id="R733c5c404f7a4e85" /><Relationship Type="http://schemas.openxmlformats.org/officeDocument/2006/relationships/settings" Target="/word/settings.xml" Id="R008c9cc8f8c846b9" /><Relationship Type="http://schemas.openxmlformats.org/officeDocument/2006/relationships/image" Target="/word/media/2e8c3fc8-6261-488f-8863-9b79c24aca05.png" Id="R924b30d0e7b746ad" /></Relationships>
</file>