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0a8bcc958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67c80f9f0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f394b8d7e4ee4" /><Relationship Type="http://schemas.openxmlformats.org/officeDocument/2006/relationships/numbering" Target="/word/numbering.xml" Id="Rc5629bc58f134eab" /><Relationship Type="http://schemas.openxmlformats.org/officeDocument/2006/relationships/settings" Target="/word/settings.xml" Id="Rbae619c5394f418b" /><Relationship Type="http://schemas.openxmlformats.org/officeDocument/2006/relationships/image" Target="/word/media/017ea131-989e-48e4-b7fc-1ee4dc801bcd.png" Id="R80667c80f9f04c0a" /></Relationships>
</file>