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46bb5c289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5e5e245bf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Mamarrosa,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c66e3fd3c4c90" /><Relationship Type="http://schemas.openxmlformats.org/officeDocument/2006/relationships/numbering" Target="/word/numbering.xml" Id="Rf8386378c0be42e3" /><Relationship Type="http://schemas.openxmlformats.org/officeDocument/2006/relationships/settings" Target="/word/settings.xml" Id="R6819c2501769424f" /><Relationship Type="http://schemas.openxmlformats.org/officeDocument/2006/relationships/image" Target="/word/media/2cc110b7-b1d5-4749-93ab-97221b7490f3.png" Id="R5945e5e245bf47cc" /></Relationships>
</file>