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427a66fe0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3b555155cd45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Mancalva,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53ff057804e3a" /><Relationship Type="http://schemas.openxmlformats.org/officeDocument/2006/relationships/numbering" Target="/word/numbering.xml" Id="Reb240dea4be34962" /><Relationship Type="http://schemas.openxmlformats.org/officeDocument/2006/relationships/settings" Target="/word/settings.xml" Id="R059a5fe1abc04cfa" /><Relationship Type="http://schemas.openxmlformats.org/officeDocument/2006/relationships/image" Target="/word/media/a9b7ccf3-2983-4aaa-94b1-de476bbfd0c8.png" Id="R9d3b555155cd4560" /></Relationships>
</file>