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1589da951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b0c6e1a33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Mancelavisa,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9de01d2c34c65" /><Relationship Type="http://schemas.openxmlformats.org/officeDocument/2006/relationships/numbering" Target="/word/numbering.xml" Id="R9b2e62ecaebf497b" /><Relationship Type="http://schemas.openxmlformats.org/officeDocument/2006/relationships/settings" Target="/word/settings.xml" Id="Ra31e4e29b1c8444e" /><Relationship Type="http://schemas.openxmlformats.org/officeDocument/2006/relationships/image" Target="/word/media/85267b2d-5c98-4fd2-9e7e-8c3caa81d79f.png" Id="R4d0b0c6e1a334098" /></Relationships>
</file>