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126ace02b943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b17cd7a11f46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Manhouce,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e4367f821a4139" /><Relationship Type="http://schemas.openxmlformats.org/officeDocument/2006/relationships/numbering" Target="/word/numbering.xml" Id="Rd9c6bd9d24c040e7" /><Relationship Type="http://schemas.openxmlformats.org/officeDocument/2006/relationships/settings" Target="/word/settings.xml" Id="Rdf241cbe0b63489b" /><Relationship Type="http://schemas.openxmlformats.org/officeDocument/2006/relationships/image" Target="/word/media/d0a65d46-919e-4dbb-81a9-41e01b55114e.png" Id="R1cb17cd7a11f462c" /></Relationships>
</file>