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bb2cbab66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807d806fe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Mansores,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9e59c1e4f4a79" /><Relationship Type="http://schemas.openxmlformats.org/officeDocument/2006/relationships/numbering" Target="/word/numbering.xml" Id="R906c8b45dbbc4f63" /><Relationship Type="http://schemas.openxmlformats.org/officeDocument/2006/relationships/settings" Target="/word/settings.xml" Id="R2889a46412374f5a" /><Relationship Type="http://schemas.openxmlformats.org/officeDocument/2006/relationships/image" Target="/word/media/e9b50bef-8562-4a8c-a737-bc4b933c9c64.png" Id="R318807d806fe46ae" /></Relationships>
</file>