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676a78874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cadadce9e4c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Marvoes,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6d4fc9f46402f" /><Relationship Type="http://schemas.openxmlformats.org/officeDocument/2006/relationships/numbering" Target="/word/numbering.xml" Id="Re6ab84014ac44608" /><Relationship Type="http://schemas.openxmlformats.org/officeDocument/2006/relationships/settings" Target="/word/settings.xml" Id="Rcfeb75dbeb9e45ea" /><Relationship Type="http://schemas.openxmlformats.org/officeDocument/2006/relationships/image" Target="/word/media/691b7530-b224-472c-9f81-3f8be3cd084c.png" Id="R164cadadce9e4cd0" /></Relationships>
</file>