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adefdeeb1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d041baae4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b302a45d4bb5" /><Relationship Type="http://schemas.openxmlformats.org/officeDocument/2006/relationships/numbering" Target="/word/numbering.xml" Id="R84fe34ff15874427" /><Relationship Type="http://schemas.openxmlformats.org/officeDocument/2006/relationships/settings" Target="/word/settings.xml" Id="R361bd5d9b0ac4299" /><Relationship Type="http://schemas.openxmlformats.org/officeDocument/2006/relationships/image" Target="/word/media/a8e76bee-953f-413e-95a7-46201264ebaa.png" Id="Rd0ed041baae44245" /></Relationships>
</file>