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bac726d51942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5d11652d5844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Matoeira,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ec75777bc0457b" /><Relationship Type="http://schemas.openxmlformats.org/officeDocument/2006/relationships/numbering" Target="/word/numbering.xml" Id="Rfa98a848848b4a93" /><Relationship Type="http://schemas.openxmlformats.org/officeDocument/2006/relationships/settings" Target="/word/settings.xml" Id="Rac34873d78694a5b" /><Relationship Type="http://schemas.openxmlformats.org/officeDocument/2006/relationships/image" Target="/word/media/f3be85c3-6412-4508-9881-0792753a7a49.png" Id="R715d11652d5844ab" /></Relationships>
</file>