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c8cea7d5534c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6d1cd89ee742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Matos de Santa Barbara,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65ef773bb041fa" /><Relationship Type="http://schemas.openxmlformats.org/officeDocument/2006/relationships/numbering" Target="/word/numbering.xml" Id="R8a15b733a1b342a0" /><Relationship Type="http://schemas.openxmlformats.org/officeDocument/2006/relationships/settings" Target="/word/settings.xml" Id="R57fdab8862d74f54" /><Relationship Type="http://schemas.openxmlformats.org/officeDocument/2006/relationships/image" Target="/word/media/e053da14-30dd-40d5-b0f3-0368d957ec83.png" Id="R776d1cd89ee74232" /></Relationships>
</file>