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e4772d5b0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935285e1e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Medancelhe,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064cb562d467e" /><Relationship Type="http://schemas.openxmlformats.org/officeDocument/2006/relationships/numbering" Target="/word/numbering.xml" Id="R6fd0d311fdaf47a6" /><Relationship Type="http://schemas.openxmlformats.org/officeDocument/2006/relationships/settings" Target="/word/settings.xml" Id="Rde59e85be3ac4f8f" /><Relationship Type="http://schemas.openxmlformats.org/officeDocument/2006/relationships/image" Target="/word/media/393625c0-e11a-4aa3-8b00-3a08d474c9e4.png" Id="R1bf935285e1e4fe3" /></Relationships>
</file>