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c03e6bfdf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2385f4caf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Medroa,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598eb5e114ede" /><Relationship Type="http://schemas.openxmlformats.org/officeDocument/2006/relationships/numbering" Target="/word/numbering.xml" Id="R439b15d4608d4f39" /><Relationship Type="http://schemas.openxmlformats.org/officeDocument/2006/relationships/settings" Target="/word/settings.xml" Id="R747b8bce93024ad5" /><Relationship Type="http://schemas.openxmlformats.org/officeDocument/2006/relationships/image" Target="/word/media/9a805a91-7f54-485e-9902-a05b32add543.png" Id="R1fe2385f4caf4d05" /></Relationships>
</file>