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2ae81950844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530441bab9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cd46b2de5400c" /><Relationship Type="http://schemas.openxmlformats.org/officeDocument/2006/relationships/numbering" Target="/word/numbering.xml" Id="Rce41a110822b4466" /><Relationship Type="http://schemas.openxmlformats.org/officeDocument/2006/relationships/settings" Target="/word/settings.xml" Id="R1ee92f05c46446ae" /><Relationship Type="http://schemas.openxmlformats.org/officeDocument/2006/relationships/image" Target="/word/media/ef6154e7-41a6-43d9-bdff-0a4622a53a72.png" Id="Rf6530441bab94afc" /></Relationships>
</file>