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cb6f03ce5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fd3fda3e0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Merguinhos,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1c5670c7a49b0" /><Relationship Type="http://schemas.openxmlformats.org/officeDocument/2006/relationships/numbering" Target="/word/numbering.xml" Id="R64ec880961134f9a" /><Relationship Type="http://schemas.openxmlformats.org/officeDocument/2006/relationships/settings" Target="/word/settings.xml" Id="R1c65f64ff73c490f" /><Relationship Type="http://schemas.openxmlformats.org/officeDocument/2006/relationships/image" Target="/word/media/2dcdea14-d3c3-4cf4-81d6-88c7499f63a4.png" Id="R348fd3fda3e0483c" /></Relationships>
</file>