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b229493f0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134f20ce0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Mezio,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92a3086f54047" /><Relationship Type="http://schemas.openxmlformats.org/officeDocument/2006/relationships/numbering" Target="/word/numbering.xml" Id="R7c1376bc69264a3d" /><Relationship Type="http://schemas.openxmlformats.org/officeDocument/2006/relationships/settings" Target="/word/settings.xml" Id="Rc5a3480831ee462e" /><Relationship Type="http://schemas.openxmlformats.org/officeDocument/2006/relationships/image" Target="/word/media/bf495b80-06c7-4a95-94cd-c5563d58814f.png" Id="R7d0134f20ce0488f" /></Relationships>
</file>