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cc974a57f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d5cbccc20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Mindelo,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2ac348aea4b6b" /><Relationship Type="http://schemas.openxmlformats.org/officeDocument/2006/relationships/numbering" Target="/word/numbering.xml" Id="Rb586322b1d27469f" /><Relationship Type="http://schemas.openxmlformats.org/officeDocument/2006/relationships/settings" Target="/word/settings.xml" Id="R3439f91947d5486c" /><Relationship Type="http://schemas.openxmlformats.org/officeDocument/2006/relationships/image" Target="/word/media/b48764ba-60bb-433a-bc3f-9a21edc06214.png" Id="Re4cd5cbccc204fb2" /></Relationships>
</file>