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25fc25c50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f18ef5625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Miranda do Corvo,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8e82e19e7453f" /><Relationship Type="http://schemas.openxmlformats.org/officeDocument/2006/relationships/numbering" Target="/word/numbering.xml" Id="R008be5df6c2c4ec1" /><Relationship Type="http://schemas.openxmlformats.org/officeDocument/2006/relationships/settings" Target="/word/settings.xml" Id="R43daae6e56f242bf" /><Relationship Type="http://schemas.openxmlformats.org/officeDocument/2006/relationships/image" Target="/word/media/4cc20218-6e6a-4f9a-ac25-730cf2d6fada.png" Id="Recff18ef56254851" /></Relationships>
</file>