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dd9cf42e5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d98e219ae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Misquel,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78c4452ca4b2b" /><Relationship Type="http://schemas.openxmlformats.org/officeDocument/2006/relationships/numbering" Target="/word/numbering.xml" Id="Ra03ad3967b204cbc" /><Relationship Type="http://schemas.openxmlformats.org/officeDocument/2006/relationships/settings" Target="/word/settings.xml" Id="Rfa56c9b7c4254fff" /><Relationship Type="http://schemas.openxmlformats.org/officeDocument/2006/relationships/image" Target="/word/media/a83689c1-b3e8-4948-b34e-df7aa343296b.png" Id="R899d98e219ae47e1" /></Relationships>
</file>