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ece47ff66b42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74efd33cfa43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70047ef88d4652" /><Relationship Type="http://schemas.openxmlformats.org/officeDocument/2006/relationships/numbering" Target="/word/numbering.xml" Id="Re021eeb5ef0e45c6" /><Relationship Type="http://schemas.openxmlformats.org/officeDocument/2006/relationships/settings" Target="/word/settings.xml" Id="Ra2c62fbcc0174174" /><Relationship Type="http://schemas.openxmlformats.org/officeDocument/2006/relationships/image" Target="/word/media/48545f70-7496-4e2f-91b2-acca6564d6c4.png" Id="Rf774efd33cfa4320" /></Relationships>
</file>