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b2220f3d3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763b6f38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a170575fb4be0" /><Relationship Type="http://schemas.openxmlformats.org/officeDocument/2006/relationships/numbering" Target="/word/numbering.xml" Id="R66776b3b033d40f6" /><Relationship Type="http://schemas.openxmlformats.org/officeDocument/2006/relationships/settings" Target="/word/settings.xml" Id="Raa84fd817eb949cf" /><Relationship Type="http://schemas.openxmlformats.org/officeDocument/2006/relationships/image" Target="/word/media/9e0e4d28-2ce0-42f2-a0ea-bb5bf8009ce3.png" Id="R0e32763b6f3841fe" /></Relationships>
</file>