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20b49bbef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3ae14990b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Santa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2c0c4b2984aa5" /><Relationship Type="http://schemas.openxmlformats.org/officeDocument/2006/relationships/numbering" Target="/word/numbering.xml" Id="Rac55b8a1cd144219" /><Relationship Type="http://schemas.openxmlformats.org/officeDocument/2006/relationships/settings" Target="/word/settings.xml" Id="Rd7c9712099fb4e03" /><Relationship Type="http://schemas.openxmlformats.org/officeDocument/2006/relationships/image" Target="/word/media/75a3ba42-e58c-42e4-9c1e-2f969574a063.png" Id="R4d03ae14990b464f" /></Relationships>
</file>