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b2095eb5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1c2c20c34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Monfirre,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1066a74c4459a" /><Relationship Type="http://schemas.openxmlformats.org/officeDocument/2006/relationships/numbering" Target="/word/numbering.xml" Id="Reafb29b567c44443" /><Relationship Type="http://schemas.openxmlformats.org/officeDocument/2006/relationships/settings" Target="/word/settings.xml" Id="R4369fe79710b4935" /><Relationship Type="http://schemas.openxmlformats.org/officeDocument/2006/relationships/image" Target="/word/media/e98bfe4f-0cd4-457b-8fb9-5de7aaa70381.png" Id="Rff81c2c20c344404" /></Relationships>
</file>